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707" w:rsidRDefault="007B0707" w:rsidP="007B0707">
      <w:pPr>
        <w:autoSpaceDE w:val="0"/>
        <w:autoSpaceDN w:val="0"/>
        <w:adjustRightInd w:val="0"/>
        <w:ind w:left="5529"/>
        <w:jc w:val="right"/>
        <w:outlineLvl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Проект</w:t>
      </w:r>
    </w:p>
    <w:p w:rsidR="007B0707" w:rsidRDefault="007B0707" w:rsidP="007B0707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</w:p>
    <w:p w:rsidR="007B0707" w:rsidRPr="0035410B" w:rsidRDefault="007B0707" w:rsidP="007B0707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35410B">
        <w:rPr>
          <w:rFonts w:cs="Calibri"/>
          <w:sz w:val="28"/>
          <w:szCs w:val="28"/>
        </w:rPr>
        <w:t>ПАСПОРТ</w:t>
      </w:r>
    </w:p>
    <w:p w:rsidR="007B0707" w:rsidRPr="0035410B" w:rsidRDefault="007B0707" w:rsidP="007B0707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35410B">
        <w:rPr>
          <w:rFonts w:cs="Calibri"/>
          <w:sz w:val="28"/>
          <w:szCs w:val="28"/>
        </w:rPr>
        <w:t>муниципальной программы города Омска</w:t>
      </w:r>
    </w:p>
    <w:p w:rsidR="007B0707" w:rsidRPr="0035410B" w:rsidRDefault="007B0707" w:rsidP="007B0707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«</w:t>
      </w:r>
      <w:r w:rsidRPr="0035410B">
        <w:rPr>
          <w:rFonts w:cs="Calibri"/>
          <w:sz w:val="28"/>
          <w:szCs w:val="28"/>
        </w:rPr>
        <w:t>Управление имущество</w:t>
      </w:r>
      <w:r>
        <w:rPr>
          <w:rFonts w:cs="Calibri"/>
          <w:sz w:val="28"/>
          <w:szCs w:val="28"/>
        </w:rPr>
        <w:t>м в сфере установленных функций»</w:t>
      </w:r>
    </w:p>
    <w:p w:rsidR="007B0707" w:rsidRDefault="007B0707" w:rsidP="007B0707">
      <w:pPr>
        <w:autoSpaceDE w:val="0"/>
        <w:autoSpaceDN w:val="0"/>
        <w:adjustRightInd w:val="0"/>
        <w:ind w:left="5529"/>
        <w:jc w:val="right"/>
        <w:outlineLvl w:val="0"/>
        <w:rPr>
          <w:rFonts w:eastAsia="Times New Roman"/>
          <w:sz w:val="28"/>
          <w:szCs w:val="28"/>
        </w:rPr>
      </w:pPr>
    </w:p>
    <w:tbl>
      <w:tblPr>
        <w:tblW w:w="209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67"/>
        <w:gridCol w:w="5781"/>
        <w:gridCol w:w="5781"/>
        <w:gridCol w:w="5781"/>
      </w:tblGrid>
      <w:tr w:rsidR="007B0707" w:rsidRPr="008D6561" w:rsidTr="007B2D46">
        <w:trPr>
          <w:tblCellSpacing w:w="5" w:type="nil"/>
        </w:trPr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 xml:space="preserve">Наименование муниципальной программы города Омска </w:t>
            </w:r>
            <w:r>
              <w:rPr>
                <w:rFonts w:cs="Calibri"/>
                <w:sz w:val="28"/>
                <w:szCs w:val="28"/>
              </w:rPr>
              <w:t>(далее –муниципальная программа)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«</w:t>
            </w:r>
            <w:r w:rsidRPr="008D6561">
              <w:rPr>
                <w:rFonts w:cs="Calibri"/>
                <w:sz w:val="28"/>
                <w:szCs w:val="28"/>
              </w:rPr>
              <w:t>Управление имуще</w:t>
            </w:r>
            <w:bookmarkStart w:id="0" w:name="_GoBack"/>
            <w:bookmarkEnd w:id="0"/>
            <w:r w:rsidRPr="008D6561">
              <w:rPr>
                <w:rFonts w:cs="Calibri"/>
                <w:sz w:val="28"/>
                <w:szCs w:val="28"/>
              </w:rPr>
              <w:t>ство</w:t>
            </w:r>
            <w:r>
              <w:rPr>
                <w:rFonts w:cs="Calibri"/>
                <w:sz w:val="28"/>
                <w:szCs w:val="28"/>
              </w:rPr>
              <w:t>м в сфере установленных функций»</w:t>
            </w:r>
            <w:r w:rsidRPr="008D6561">
              <w:rPr>
                <w:rFonts w:cs="Calibri"/>
                <w:sz w:val="28"/>
                <w:szCs w:val="28"/>
              </w:rPr>
              <w:t xml:space="preserve"> </w:t>
            </w:r>
          </w:p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tcBorders>
              <w:left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ind w:left="216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tcBorders>
              <w:lef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</w:tr>
      <w:tr w:rsidR="007B0707" w:rsidRPr="008D6561" w:rsidTr="007B2D46">
        <w:trPr>
          <w:tblCellSpacing w:w="5" w:type="nil"/>
        </w:trPr>
        <w:tc>
          <w:tcPr>
            <w:tcW w:w="3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Департамент имущественных отношений Администрации города Омска</w:t>
            </w:r>
          </w:p>
        </w:tc>
        <w:tc>
          <w:tcPr>
            <w:tcW w:w="5781" w:type="dxa"/>
            <w:tcBorders>
              <w:left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ind w:left="216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tcBorders>
              <w:lef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</w:tr>
      <w:tr w:rsidR="007B0707" w:rsidRPr="008D6561" w:rsidTr="007B2D46">
        <w:trPr>
          <w:tblCellSpacing w:w="5" w:type="nil"/>
        </w:trPr>
        <w:tc>
          <w:tcPr>
            <w:tcW w:w="3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Бюджетное учреждение города Омска «</w:t>
            </w:r>
            <w:r w:rsidRPr="008D6561">
              <w:rPr>
                <w:rFonts w:cs="Calibri"/>
                <w:sz w:val="28"/>
                <w:szCs w:val="28"/>
              </w:rPr>
              <w:t xml:space="preserve">Центр </w:t>
            </w:r>
            <w:r>
              <w:rPr>
                <w:rFonts w:cs="Calibri"/>
                <w:sz w:val="28"/>
                <w:szCs w:val="28"/>
              </w:rPr>
              <w:t>содержания и хранения имущества»</w:t>
            </w:r>
            <w:r w:rsidRPr="008D6561">
              <w:rPr>
                <w:rFonts w:cs="Calibri"/>
                <w:sz w:val="28"/>
                <w:szCs w:val="28"/>
              </w:rPr>
              <w:t>,</w:t>
            </w:r>
          </w:p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администрация Центрального административного округа города Омска,</w:t>
            </w:r>
          </w:p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администрация Кировского административного округа города Омска,</w:t>
            </w:r>
          </w:p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администрация Советского административного округа города Омска,</w:t>
            </w:r>
          </w:p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администрация Ленинского административного округа города Омска,</w:t>
            </w:r>
          </w:p>
          <w:p w:rsidR="007B0707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администрация Октябрьского административного округа города Омска</w:t>
            </w:r>
          </w:p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tcBorders>
              <w:left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ind w:left="216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tcBorders>
              <w:lef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</w:tr>
      <w:tr w:rsidR="007B0707" w:rsidRPr="008D6561" w:rsidTr="007B2D46">
        <w:trPr>
          <w:tblCellSpacing w:w="5" w:type="nil"/>
        </w:trPr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с 1 января 2014 года по 31 декабря 20</w:t>
            </w:r>
            <w:r>
              <w:rPr>
                <w:rFonts w:cs="Calibri"/>
                <w:sz w:val="28"/>
                <w:szCs w:val="28"/>
              </w:rPr>
              <w:t>20</w:t>
            </w:r>
            <w:r w:rsidRPr="008D6561">
              <w:rPr>
                <w:rFonts w:cs="Calibri"/>
                <w:sz w:val="28"/>
                <w:szCs w:val="28"/>
              </w:rPr>
              <w:t xml:space="preserve"> года</w:t>
            </w:r>
          </w:p>
        </w:tc>
        <w:tc>
          <w:tcPr>
            <w:tcW w:w="5781" w:type="dxa"/>
            <w:tcBorders>
              <w:left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ind w:left="216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tcBorders>
              <w:lef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</w:tr>
      <w:tr w:rsidR="007B0707" w:rsidRPr="008D6561" w:rsidTr="00E73B84">
        <w:trPr>
          <w:trHeight w:val="70"/>
          <w:tblCellSpacing w:w="5" w:type="nil"/>
        </w:trPr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Цель и задачи муниципальной программы</w:t>
            </w:r>
          </w:p>
        </w:tc>
        <w:tc>
          <w:tcPr>
            <w:tcW w:w="5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Целью муниципальной программы является эффективное управление имуществом, находящимся в распоряжении муниципального образования город Омск.</w:t>
            </w:r>
          </w:p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Задачи муниципальной программы:</w:t>
            </w:r>
          </w:p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  <w:r w:rsidRPr="008D6561">
              <w:rPr>
                <w:rFonts w:cs="Calibri"/>
                <w:sz w:val="28"/>
                <w:szCs w:val="28"/>
              </w:rPr>
              <w:t xml:space="preserve"> реализация мер, направленных на увеличение доходов бюджета города Омска;</w:t>
            </w:r>
          </w:p>
          <w:p w:rsidR="007B0707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  <w:r w:rsidRPr="008D6561">
              <w:rPr>
                <w:rFonts w:cs="Calibri"/>
                <w:sz w:val="28"/>
                <w:szCs w:val="28"/>
              </w:rPr>
              <w:t xml:space="preserve"> управление и распоряжение имуществом, находящимся в муниципальной собственности;</w:t>
            </w:r>
          </w:p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- распоряжение земельными участками, государственная собственность на которые не разграничена;</w:t>
            </w:r>
          </w:p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- обеспечение муниципального образования город Омск недвижимым имуществом, необходимым для решения вопросов местного значения</w:t>
            </w:r>
          </w:p>
        </w:tc>
        <w:tc>
          <w:tcPr>
            <w:tcW w:w="57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ind w:left="216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vMerge w:val="restart"/>
            <w:tcBorders>
              <w:lef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</w:tr>
      <w:tr w:rsidR="007B0707" w:rsidRPr="008D6561" w:rsidTr="007B2D46">
        <w:trPr>
          <w:trHeight w:val="2895"/>
          <w:tblCellSpacing w:w="5" w:type="nil"/>
        </w:trPr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ind w:left="216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vMerge/>
            <w:tcBorders>
              <w:lef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</w:tr>
      <w:tr w:rsidR="007B0707" w:rsidRPr="008D6561" w:rsidTr="00E73B84">
        <w:trPr>
          <w:tblCellSpacing w:w="5" w:type="nil"/>
        </w:trPr>
        <w:tc>
          <w:tcPr>
            <w:tcW w:w="3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lastRenderedPageBreak/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Всего на реализацию муниципальной программы планируется направить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1185391995,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proofErr w:type="gramEnd"/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города Омска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1183391995,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proofErr w:type="gramEnd"/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- за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 средств областного бюджета </w:t>
            </w: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– 2000000,00 руб.;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1) в 2014 году – 174099631,34 руб.;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- за счет средств бюджета города Омска – 172099631,34 руб.;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- за счет средств областного бюджета – 2000000,00 руб.;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2) в 2015 году – 176760281,25 руб.;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- за счет средств бюджета города Омска – 176760281,25 руб.;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3) в 2016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167920429</w:t>
            </w: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,75 руб.;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города Омска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167920429,75</w:t>
            </w: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4) 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170459947,11</w:t>
            </w: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города Омска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170459947,11</w:t>
            </w: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5) 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167388611,27</w:t>
            </w: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7B0707" w:rsidRDefault="007B0707" w:rsidP="007B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7634">
              <w:rPr>
                <w:sz w:val="28"/>
                <w:szCs w:val="28"/>
              </w:rPr>
              <w:t xml:space="preserve">- за счет средств бюджета города Омска – </w:t>
            </w:r>
            <w:r>
              <w:rPr>
                <w:sz w:val="28"/>
                <w:szCs w:val="28"/>
              </w:rPr>
              <w:t>167388611,27</w:t>
            </w:r>
            <w:r w:rsidRPr="007F7634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6)</w:t>
            </w:r>
            <w:r>
              <w:rPr>
                <w:sz w:val="28"/>
                <w:szCs w:val="28"/>
              </w:rPr>
              <w:t xml:space="preserve"> </w:t>
            </w: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164381547,27</w:t>
            </w: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7B0707" w:rsidRDefault="007B0707" w:rsidP="007B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7634">
              <w:rPr>
                <w:sz w:val="28"/>
                <w:szCs w:val="28"/>
              </w:rPr>
              <w:t xml:space="preserve">- за счет средств бюджета города Омска – </w:t>
            </w:r>
            <w:r>
              <w:rPr>
                <w:sz w:val="28"/>
                <w:szCs w:val="28"/>
              </w:rPr>
              <w:t>164381547,27</w:t>
            </w:r>
            <w:r w:rsidRPr="007F7634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</w:p>
          <w:p w:rsidR="007B0707" w:rsidRPr="007F7634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>7) 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164381547,27</w:t>
            </w:r>
            <w:r w:rsidRPr="007F763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7B0707" w:rsidRPr="008D6561" w:rsidRDefault="007B0707" w:rsidP="007B2D46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7F7634">
              <w:rPr>
                <w:sz w:val="28"/>
                <w:szCs w:val="28"/>
              </w:rPr>
              <w:t xml:space="preserve">- за счет средств бюджета города Омска – </w:t>
            </w:r>
            <w:r>
              <w:rPr>
                <w:sz w:val="28"/>
                <w:szCs w:val="28"/>
              </w:rPr>
              <w:t>164381547,27</w:t>
            </w:r>
            <w:r w:rsidRPr="007F7634"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5781" w:type="dxa"/>
            <w:tcBorders>
              <w:left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autoSpaceDE w:val="0"/>
              <w:autoSpaceDN w:val="0"/>
              <w:adjustRightInd w:val="0"/>
              <w:ind w:left="216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781" w:type="dxa"/>
            <w:tcBorders>
              <w:left w:val="single" w:sz="4" w:space="0" w:color="auto"/>
            </w:tcBorders>
          </w:tcPr>
          <w:p w:rsidR="007B0707" w:rsidRPr="008D6561" w:rsidRDefault="007B0707" w:rsidP="007B2D46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</w:tr>
      <w:tr w:rsidR="007B0707" w:rsidRPr="008D6561" w:rsidTr="007B2D46">
        <w:trPr>
          <w:tblCellSpacing w:w="5" w:type="nil"/>
        </w:trPr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 «</w:t>
            </w:r>
            <w:r w:rsidRPr="008D6561">
              <w:rPr>
                <w:rFonts w:cs="Calibri"/>
                <w:sz w:val="28"/>
                <w:szCs w:val="28"/>
              </w:rPr>
              <w:t>Обеспечение деятельности по эффективному использованию имущества, находящегося в распоряжении муниципального образования город Омск</w:t>
            </w:r>
            <w:r>
              <w:rPr>
                <w:rFonts w:cs="Calibri"/>
                <w:sz w:val="28"/>
                <w:szCs w:val="28"/>
              </w:rPr>
              <w:t>»</w:t>
            </w:r>
            <w:r w:rsidRPr="008D6561">
              <w:rPr>
                <w:rFonts w:cs="Calibri"/>
                <w:sz w:val="28"/>
                <w:szCs w:val="28"/>
              </w:rPr>
              <w:t>;</w:t>
            </w:r>
          </w:p>
          <w:p w:rsidR="007B0707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 «</w:t>
            </w:r>
            <w:hyperlink w:anchor="Par433" w:history="1">
              <w:r w:rsidRPr="008D6561">
                <w:rPr>
                  <w:rFonts w:cs="Calibri"/>
                  <w:sz w:val="28"/>
                  <w:szCs w:val="28"/>
                </w:rPr>
                <w:t>Формирование объектов</w:t>
              </w:r>
            </w:hyperlink>
            <w:r w:rsidRPr="008D6561">
              <w:rPr>
                <w:rFonts w:cs="Calibri"/>
                <w:sz w:val="28"/>
                <w:szCs w:val="28"/>
              </w:rPr>
              <w:t xml:space="preserve"> недвижимости для реш</w:t>
            </w:r>
            <w:r>
              <w:rPr>
                <w:rFonts w:cs="Calibri"/>
                <w:sz w:val="28"/>
                <w:szCs w:val="28"/>
              </w:rPr>
              <w:t>ения вопросов местного значения»</w:t>
            </w:r>
          </w:p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tcBorders>
              <w:left w:val="single" w:sz="4" w:space="0" w:color="auto"/>
              <w:right w:val="single" w:sz="4" w:space="0" w:color="auto"/>
            </w:tcBorders>
          </w:tcPr>
          <w:p w:rsidR="007B0707" w:rsidRDefault="007B0707" w:rsidP="007B2D46">
            <w:pPr>
              <w:widowControl w:val="0"/>
              <w:autoSpaceDE w:val="0"/>
              <w:autoSpaceDN w:val="0"/>
              <w:adjustRightInd w:val="0"/>
              <w:ind w:left="216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tcBorders>
              <w:left w:val="single" w:sz="4" w:space="0" w:color="auto"/>
            </w:tcBorders>
          </w:tcPr>
          <w:p w:rsidR="007B0707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</w:tr>
      <w:tr w:rsidR="007B0707" w:rsidRPr="008D6561" w:rsidTr="007B2D46">
        <w:trPr>
          <w:trHeight w:val="1007"/>
          <w:tblCellSpacing w:w="5" w:type="nil"/>
        </w:trPr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8D6561">
              <w:rPr>
                <w:rFonts w:cs="Calibri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7" w:rsidRPr="00A4045E" w:rsidRDefault="007B0707" w:rsidP="007B2D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045E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муниципальным имуществом и земельными участками</w:t>
            </w:r>
          </w:p>
          <w:p w:rsidR="007B0707" w:rsidRPr="00A4045E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tcBorders>
              <w:left w:val="single" w:sz="4" w:space="0" w:color="auto"/>
              <w:righ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  <w:tc>
          <w:tcPr>
            <w:tcW w:w="5781" w:type="dxa"/>
            <w:tcBorders>
              <w:left w:val="single" w:sz="4" w:space="0" w:color="auto"/>
            </w:tcBorders>
          </w:tcPr>
          <w:p w:rsidR="007B0707" w:rsidRPr="008D6561" w:rsidRDefault="007B0707" w:rsidP="007B2D46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</w:tr>
    </w:tbl>
    <w:p w:rsidR="00D23859" w:rsidRDefault="00B4442D"/>
    <w:sectPr w:rsidR="00D23859" w:rsidSect="00B4442D">
      <w:headerReference w:type="default" r:id="rId7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707" w:rsidRDefault="007B0707" w:rsidP="007B0707">
      <w:r>
        <w:separator/>
      </w:r>
    </w:p>
  </w:endnote>
  <w:endnote w:type="continuationSeparator" w:id="0">
    <w:p w:rsidR="007B0707" w:rsidRDefault="007B0707" w:rsidP="007B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707" w:rsidRDefault="007B0707" w:rsidP="007B0707">
      <w:r>
        <w:separator/>
      </w:r>
    </w:p>
  </w:footnote>
  <w:footnote w:type="continuationSeparator" w:id="0">
    <w:p w:rsidR="007B0707" w:rsidRDefault="007B0707" w:rsidP="007B0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437689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B4442D" w:rsidRPr="00B4442D" w:rsidRDefault="00B4442D">
        <w:pPr>
          <w:pStyle w:val="a3"/>
          <w:jc w:val="center"/>
          <w:rPr>
            <w:sz w:val="28"/>
          </w:rPr>
        </w:pPr>
        <w:r w:rsidRPr="00B4442D">
          <w:rPr>
            <w:sz w:val="28"/>
          </w:rPr>
          <w:fldChar w:fldCharType="begin"/>
        </w:r>
        <w:r w:rsidRPr="00B4442D">
          <w:rPr>
            <w:sz w:val="28"/>
          </w:rPr>
          <w:instrText>PAGE   \* MERGEFORMAT</w:instrText>
        </w:r>
        <w:r w:rsidRPr="00B4442D">
          <w:rPr>
            <w:sz w:val="28"/>
          </w:rPr>
          <w:fldChar w:fldCharType="separate"/>
        </w:r>
        <w:r>
          <w:rPr>
            <w:noProof/>
            <w:sz w:val="28"/>
          </w:rPr>
          <w:t>2</w:t>
        </w:r>
        <w:r w:rsidRPr="00B4442D">
          <w:rPr>
            <w:sz w:val="28"/>
          </w:rPr>
          <w:fldChar w:fldCharType="end"/>
        </w:r>
      </w:p>
    </w:sdtContent>
  </w:sdt>
  <w:p w:rsidR="00B4442D" w:rsidRDefault="00B444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07"/>
    <w:rsid w:val="007A6C81"/>
    <w:rsid w:val="007B0707"/>
    <w:rsid w:val="008413BA"/>
    <w:rsid w:val="00B4442D"/>
    <w:rsid w:val="00C92B4E"/>
    <w:rsid w:val="00E7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789C1-52A5-4766-BAC8-EC6990C3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7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B07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070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07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0707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60C49-599A-4EF6-A437-1B265AC46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Н. Зубова</dc:creator>
  <cp:keywords/>
  <dc:description/>
  <cp:lastModifiedBy>Оксана Н. Зубова</cp:lastModifiedBy>
  <cp:revision>3</cp:revision>
  <dcterms:created xsi:type="dcterms:W3CDTF">2016-10-05T05:37:00Z</dcterms:created>
  <dcterms:modified xsi:type="dcterms:W3CDTF">2016-10-07T08:48:00Z</dcterms:modified>
</cp:coreProperties>
</file>